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CF" w:rsidRPr="00EF4CCF" w:rsidRDefault="00EF4CCF" w:rsidP="00EF4CCF">
      <w:pPr>
        <w:pStyle w:val="Titre2"/>
        <w:ind w:left="0" w:firstLine="0"/>
        <w:jc w:val="center"/>
        <w:rPr>
          <w:rFonts w:ascii="Tahoma" w:hAnsi="Tahoma" w:cs="Tahoma"/>
          <w:color w:val="auto"/>
          <w:sz w:val="48"/>
          <w:szCs w:val="48"/>
        </w:rPr>
      </w:pPr>
      <w:r w:rsidRPr="00EF4CCF">
        <w:rPr>
          <w:rFonts w:ascii="Tahoma" w:hAnsi="Tahoma" w:cs="Tahoma"/>
          <w:color w:val="auto"/>
          <w:sz w:val="48"/>
          <w:szCs w:val="48"/>
        </w:rPr>
        <w:t xml:space="preserve">ASSEMBLEE GENERALE </w:t>
      </w:r>
    </w:p>
    <w:p w:rsidR="00EF4CCF" w:rsidRPr="00EF4CCF" w:rsidRDefault="00EF4CCF" w:rsidP="00EF4CCF">
      <w:pPr>
        <w:tabs>
          <w:tab w:val="left" w:pos="5670"/>
        </w:tabs>
        <w:rPr>
          <w:rFonts w:ascii="Tahoma" w:hAnsi="Tahoma" w:cs="Tahoma"/>
          <w:b/>
          <w:sz w:val="20"/>
        </w:rPr>
      </w:pPr>
    </w:p>
    <w:p w:rsidR="00EF4CCF" w:rsidRDefault="00EF4CCF" w:rsidP="00EF4CCF">
      <w:pPr>
        <w:pStyle w:val="Corpsdetexte"/>
        <w:ind w:left="284" w:firstLine="504"/>
        <w:rPr>
          <w:rFonts w:ascii="Tahoma" w:hAnsi="Tahoma" w:cs="Tahoma"/>
          <w:b/>
          <w:sz w:val="18"/>
          <w:szCs w:val="18"/>
        </w:rPr>
      </w:pPr>
    </w:p>
    <w:p w:rsidR="00EF4CCF" w:rsidRPr="00EF4CCF" w:rsidRDefault="00EF4CCF" w:rsidP="00EF4CCF">
      <w:pPr>
        <w:pStyle w:val="Corpsdetexte"/>
        <w:ind w:left="0" w:firstLine="0"/>
        <w:jc w:val="center"/>
        <w:rPr>
          <w:rFonts w:ascii="Tahoma" w:hAnsi="Tahoma" w:cs="Tahoma"/>
          <w:b/>
          <w:sz w:val="32"/>
          <w:szCs w:val="32"/>
        </w:rPr>
      </w:pPr>
      <w:r w:rsidRPr="00EF4CCF">
        <w:rPr>
          <w:rFonts w:ascii="Tahoma" w:hAnsi="Tahoma" w:cs="Tahoma"/>
          <w:b/>
          <w:sz w:val="32"/>
          <w:szCs w:val="32"/>
        </w:rPr>
        <w:t>L’Assemblée Générale de la PRO PATRIA aura lieu au stand de tir le  Dimanche 26 novembre 2017 à 8H45</w:t>
      </w:r>
    </w:p>
    <w:p w:rsidR="00EF4CCF" w:rsidRPr="00EF4CCF" w:rsidRDefault="00EF4CCF" w:rsidP="00EF4CCF">
      <w:pPr>
        <w:pStyle w:val="Titre4"/>
        <w:ind w:left="851" w:hanging="851"/>
        <w:rPr>
          <w:rFonts w:ascii="Tahoma" w:hAnsi="Tahoma" w:cs="Tahoma"/>
          <w:sz w:val="18"/>
          <w:szCs w:val="18"/>
        </w:rPr>
      </w:pPr>
    </w:p>
    <w:p w:rsidR="00EF4CCF" w:rsidRPr="00EF4CCF" w:rsidRDefault="00EF4CCF" w:rsidP="00EF4CCF">
      <w:pPr>
        <w:pStyle w:val="Titre4"/>
        <w:ind w:left="851" w:hanging="851"/>
        <w:rPr>
          <w:rFonts w:ascii="Tahoma" w:hAnsi="Tahoma" w:cs="Tahoma"/>
          <w:sz w:val="18"/>
          <w:szCs w:val="18"/>
        </w:rPr>
      </w:pPr>
    </w:p>
    <w:p w:rsidR="00EF4CCF" w:rsidRDefault="00EF4CCF" w:rsidP="00EF4CCF">
      <w:pPr>
        <w:tabs>
          <w:tab w:val="left" w:pos="5670"/>
        </w:tabs>
        <w:spacing w:before="120" w:after="120"/>
        <w:ind w:left="142" w:firstLine="0"/>
        <w:rPr>
          <w:rFonts w:ascii="Tahoma" w:hAnsi="Tahoma" w:cs="Tahoma"/>
          <w:b/>
          <w:bCs/>
          <w:iCs/>
        </w:rPr>
      </w:pPr>
      <w:r w:rsidRPr="00EF4CCF">
        <w:rPr>
          <w:rFonts w:ascii="Tahoma" w:hAnsi="Tahoma" w:cs="Tahoma"/>
          <w:b/>
          <w:bCs/>
          <w:iCs/>
        </w:rPr>
        <w:t>Seuls les membres du club pour la saison 2016-2017 âgés de plus de 16 ans au jour de l’assemblée générale, donc nés avant le 26/11/2001  et à jour de leur cotisation pour 2017-2018 sont électeurs</w:t>
      </w:r>
      <w:r w:rsidR="00416814">
        <w:rPr>
          <w:rFonts w:ascii="Tahoma" w:hAnsi="Tahoma" w:cs="Tahoma"/>
          <w:b/>
          <w:bCs/>
          <w:iCs/>
        </w:rPr>
        <w:t xml:space="preserve"> et peuvent voter</w:t>
      </w:r>
      <w:r w:rsidRPr="00EF4CCF">
        <w:rPr>
          <w:rFonts w:ascii="Tahoma" w:hAnsi="Tahoma" w:cs="Tahoma"/>
          <w:b/>
          <w:bCs/>
          <w:iCs/>
        </w:rPr>
        <w:t xml:space="preserve">. </w:t>
      </w:r>
    </w:p>
    <w:p w:rsidR="00EF4CCF" w:rsidRDefault="00EF4CCF" w:rsidP="00EF4CCF">
      <w:pPr>
        <w:tabs>
          <w:tab w:val="left" w:pos="5670"/>
        </w:tabs>
        <w:spacing w:before="120" w:after="120"/>
        <w:ind w:left="142" w:firstLine="0"/>
        <w:rPr>
          <w:rFonts w:ascii="Tahoma" w:hAnsi="Tahoma" w:cs="Tahoma"/>
          <w:b/>
          <w:bCs/>
          <w:iCs/>
        </w:rPr>
      </w:pPr>
    </w:p>
    <w:p w:rsidR="00EF4CCF" w:rsidRPr="00EF4CCF" w:rsidRDefault="00EF4CCF" w:rsidP="00EF4CCF">
      <w:pPr>
        <w:tabs>
          <w:tab w:val="left" w:pos="5670"/>
        </w:tabs>
        <w:spacing w:before="120" w:after="120"/>
        <w:ind w:left="142" w:firstLine="0"/>
        <w:rPr>
          <w:rFonts w:ascii="Tahoma" w:hAnsi="Tahoma" w:cs="Tahoma"/>
          <w:b/>
          <w:bCs/>
          <w:iCs/>
          <w:u w:val="single"/>
        </w:rPr>
      </w:pPr>
      <w:r w:rsidRPr="00EF4CCF">
        <w:rPr>
          <w:rFonts w:ascii="Tahoma" w:hAnsi="Tahoma" w:cs="Tahoma"/>
          <w:b/>
          <w:bCs/>
          <w:iCs/>
          <w:u w:val="single"/>
        </w:rPr>
        <w:t>Deux possibilités :</w:t>
      </w:r>
    </w:p>
    <w:p w:rsidR="00EF4CCF" w:rsidRDefault="00EF4CCF" w:rsidP="00EF4CCF">
      <w:pPr>
        <w:tabs>
          <w:tab w:val="left" w:pos="5670"/>
        </w:tabs>
        <w:spacing w:before="120" w:after="120"/>
        <w:ind w:left="142" w:firstLine="0"/>
        <w:rPr>
          <w:rFonts w:ascii="Tahoma" w:hAnsi="Tahoma" w:cs="Tahoma"/>
          <w:b/>
          <w:bCs/>
          <w:iCs/>
        </w:rPr>
      </w:pPr>
    </w:p>
    <w:p w:rsidR="00EF4CCF" w:rsidRPr="00EF4CCF" w:rsidRDefault="00EF4CCF" w:rsidP="00416814">
      <w:pPr>
        <w:pStyle w:val="Paragraphedeliste"/>
        <w:numPr>
          <w:ilvl w:val="0"/>
          <w:numId w:val="3"/>
        </w:numPr>
        <w:tabs>
          <w:tab w:val="left" w:pos="5670"/>
        </w:tabs>
        <w:spacing w:before="120" w:after="120"/>
        <w:ind w:left="426" w:hanging="426"/>
      </w:pPr>
      <w:r w:rsidRPr="00EF4CCF">
        <w:rPr>
          <w:rFonts w:ascii="Tahoma" w:hAnsi="Tahoma" w:cs="Tahoma"/>
          <w:b/>
          <w:bCs/>
          <w:i/>
          <w:iCs/>
        </w:rPr>
        <w:t>V</w:t>
      </w:r>
      <w:r w:rsidR="00416814">
        <w:rPr>
          <w:rFonts w:ascii="Tahoma" w:hAnsi="Tahoma" w:cs="Tahoma"/>
          <w:b/>
          <w:bCs/>
          <w:i/>
          <w:iCs/>
        </w:rPr>
        <w:t>ous avez renouvel</w:t>
      </w:r>
      <w:r w:rsidRPr="00EF4CCF">
        <w:rPr>
          <w:rFonts w:ascii="Tahoma" w:hAnsi="Tahoma" w:cs="Tahoma"/>
          <w:b/>
          <w:bCs/>
          <w:i/>
          <w:iCs/>
        </w:rPr>
        <w:t>é votre adhésion pour 2017/2018</w:t>
      </w:r>
      <w:r w:rsidR="00416814">
        <w:rPr>
          <w:rFonts w:ascii="Tahoma" w:hAnsi="Tahoma" w:cs="Tahoma"/>
          <w:b/>
          <w:bCs/>
          <w:i/>
          <w:iCs/>
        </w:rPr>
        <w:t xml:space="preserve"> : </w:t>
      </w:r>
      <w:r w:rsidRPr="00EF4CCF">
        <w:rPr>
          <w:rFonts w:ascii="Tahoma" w:hAnsi="Tahoma" w:cs="Tahoma"/>
          <w:b/>
          <w:bCs/>
          <w:i/>
          <w:iCs/>
        </w:rPr>
        <w:t>vous recevrez votre convocation </w:t>
      </w:r>
      <w:r w:rsidR="00416814">
        <w:rPr>
          <w:rFonts w:ascii="Tahoma" w:hAnsi="Tahoma" w:cs="Tahoma"/>
          <w:b/>
          <w:bCs/>
          <w:i/>
          <w:iCs/>
        </w:rPr>
        <w:t xml:space="preserve">et </w:t>
      </w:r>
      <w:r w:rsidRPr="00EF4CCF">
        <w:rPr>
          <w:rFonts w:ascii="Tahoma" w:hAnsi="Tahoma" w:cs="Tahoma"/>
          <w:b/>
          <w:bCs/>
          <w:i/>
          <w:iCs/>
        </w:rPr>
        <w:t>pas de problème</w:t>
      </w:r>
      <w:r w:rsidR="00416814">
        <w:rPr>
          <w:rFonts w:ascii="Tahoma" w:hAnsi="Tahoma" w:cs="Tahoma"/>
          <w:b/>
          <w:bCs/>
          <w:i/>
          <w:iCs/>
        </w:rPr>
        <w:t> !</w:t>
      </w:r>
    </w:p>
    <w:p w:rsidR="00EF4CCF" w:rsidRPr="00EF4CCF" w:rsidRDefault="00EF4CCF" w:rsidP="00416814">
      <w:pPr>
        <w:pStyle w:val="Paragraphedeliste"/>
        <w:spacing w:before="120" w:after="120"/>
        <w:ind w:left="426" w:hanging="426"/>
      </w:pPr>
    </w:p>
    <w:p w:rsidR="00EF4CCF" w:rsidRPr="00EF4CCF" w:rsidRDefault="00EF4CCF" w:rsidP="00416814">
      <w:pPr>
        <w:pStyle w:val="Paragraphedeliste"/>
        <w:numPr>
          <w:ilvl w:val="0"/>
          <w:numId w:val="2"/>
        </w:numPr>
        <w:spacing w:before="120" w:after="120"/>
        <w:ind w:left="426" w:hanging="426"/>
      </w:pPr>
      <w:r>
        <w:rPr>
          <w:rFonts w:ascii="Tahoma" w:hAnsi="Tahoma" w:cs="Tahoma"/>
          <w:b/>
          <w:bCs/>
          <w:i/>
          <w:iCs/>
        </w:rPr>
        <w:t>Vous n’</w:t>
      </w:r>
      <w:r w:rsidR="00416814">
        <w:rPr>
          <w:rFonts w:ascii="Tahoma" w:hAnsi="Tahoma" w:cs="Tahoma"/>
          <w:b/>
          <w:bCs/>
          <w:i/>
          <w:iCs/>
        </w:rPr>
        <w:t>avez pas renouvel</w:t>
      </w:r>
      <w:r>
        <w:rPr>
          <w:rFonts w:ascii="Tahoma" w:hAnsi="Tahoma" w:cs="Tahoma"/>
          <w:b/>
          <w:bCs/>
          <w:i/>
          <w:iCs/>
        </w:rPr>
        <w:t>é votre adhésion </w:t>
      </w:r>
      <w:r w:rsidR="00416814">
        <w:rPr>
          <w:rFonts w:ascii="Tahoma" w:hAnsi="Tahoma" w:cs="Tahoma"/>
          <w:b/>
          <w:bCs/>
          <w:i/>
          <w:iCs/>
        </w:rPr>
        <w:t xml:space="preserve">pour 2017/2018 </w:t>
      </w:r>
      <w:r>
        <w:rPr>
          <w:rFonts w:ascii="Tahoma" w:hAnsi="Tahoma" w:cs="Tahoma"/>
          <w:b/>
          <w:bCs/>
          <w:i/>
          <w:iCs/>
        </w:rPr>
        <w:t xml:space="preserve">: </w:t>
      </w:r>
      <w:proofErr w:type="gramStart"/>
      <w:r>
        <w:rPr>
          <w:rFonts w:ascii="Tahoma" w:hAnsi="Tahoma" w:cs="Tahoma"/>
          <w:b/>
          <w:bCs/>
          <w:i/>
          <w:iCs/>
        </w:rPr>
        <w:t>faites le</w:t>
      </w:r>
      <w:proofErr w:type="gramEnd"/>
      <w:r w:rsidR="00416814">
        <w:rPr>
          <w:rFonts w:ascii="Tahoma" w:hAnsi="Tahoma" w:cs="Tahoma"/>
          <w:b/>
          <w:bCs/>
          <w:i/>
          <w:iCs/>
        </w:rPr>
        <w:t> ! V</w:t>
      </w:r>
      <w:r>
        <w:rPr>
          <w:rFonts w:ascii="Tahoma" w:hAnsi="Tahoma" w:cs="Tahoma"/>
          <w:b/>
          <w:bCs/>
          <w:i/>
          <w:iCs/>
        </w:rPr>
        <w:t xml:space="preserve">ous serez convoqués </w:t>
      </w:r>
      <w:r w:rsidR="00416814">
        <w:rPr>
          <w:rFonts w:ascii="Tahoma" w:hAnsi="Tahoma" w:cs="Tahoma"/>
          <w:b/>
          <w:bCs/>
          <w:i/>
          <w:iCs/>
        </w:rPr>
        <w:t>et pourrez voter.</w:t>
      </w:r>
    </w:p>
    <w:p w:rsidR="00EF4CCF" w:rsidRDefault="00EF4CCF" w:rsidP="00EF4CCF"/>
    <w:p w:rsidR="00EF4CCF" w:rsidRPr="00EF4CCF" w:rsidRDefault="00EF4CCF" w:rsidP="00EF4CCF"/>
    <w:p w:rsidR="00EF4CCF" w:rsidRPr="00416814" w:rsidRDefault="00EF4CCF" w:rsidP="00EF4CCF">
      <w:pPr>
        <w:pStyle w:val="Titre4"/>
        <w:ind w:left="0" w:firstLine="0"/>
        <w:rPr>
          <w:rFonts w:ascii="Tahoma" w:hAnsi="Tahoma" w:cs="Tahoma"/>
          <w:sz w:val="22"/>
          <w:szCs w:val="22"/>
        </w:rPr>
      </w:pPr>
      <w:r w:rsidRPr="00416814">
        <w:rPr>
          <w:rFonts w:ascii="Tahoma" w:hAnsi="Tahoma" w:cs="Tahoma"/>
          <w:sz w:val="22"/>
          <w:szCs w:val="22"/>
        </w:rPr>
        <w:t>RENOUVELLEMENT DES ADHESIONS POUR 2017-2018</w:t>
      </w:r>
    </w:p>
    <w:p w:rsidR="00EF4CCF" w:rsidRPr="00416814" w:rsidRDefault="00EF4CCF" w:rsidP="00EF4CCF">
      <w:pPr>
        <w:rPr>
          <w:rFonts w:ascii="Tahoma" w:hAnsi="Tahoma" w:cs="Tahoma"/>
          <w:b/>
          <w:sz w:val="22"/>
          <w:szCs w:val="22"/>
        </w:rPr>
      </w:pPr>
    </w:p>
    <w:p w:rsidR="00EF4CCF" w:rsidRPr="00416814" w:rsidRDefault="00EF4CCF" w:rsidP="00EF4CCF">
      <w:pPr>
        <w:pStyle w:val="Titre4"/>
        <w:ind w:left="0" w:firstLine="0"/>
        <w:rPr>
          <w:rFonts w:ascii="Tahoma" w:hAnsi="Tahoma" w:cs="Tahoma"/>
          <w:sz w:val="22"/>
          <w:szCs w:val="22"/>
        </w:rPr>
      </w:pPr>
      <w:r w:rsidRPr="00416814">
        <w:rPr>
          <w:rFonts w:ascii="Tahoma" w:hAnsi="Tahoma" w:cs="Tahoma"/>
          <w:sz w:val="22"/>
          <w:szCs w:val="22"/>
        </w:rPr>
        <w:t xml:space="preserve">Nous rappelons à tous ceux qui n’ont pas encore renouvelé leur adhésion, que leur licence est à leur disposition depuis le début du mois de septembre 2017, et que l’assurance ne les couvre plus depuis le 30 septembre. </w:t>
      </w:r>
    </w:p>
    <w:p w:rsidR="00EF4CCF" w:rsidRPr="00416814" w:rsidRDefault="00EF4CCF" w:rsidP="00EF4CCF">
      <w:pPr>
        <w:pStyle w:val="Retraitcorpsdetexte"/>
        <w:rPr>
          <w:rFonts w:ascii="Tahoma" w:hAnsi="Tahoma" w:cs="Tahoma"/>
          <w:b/>
          <w:sz w:val="22"/>
          <w:szCs w:val="22"/>
        </w:rPr>
      </w:pPr>
    </w:p>
    <w:p w:rsidR="00EF4CCF" w:rsidRPr="00416814" w:rsidRDefault="00EF4CCF" w:rsidP="00EF4CCF">
      <w:pPr>
        <w:pStyle w:val="Retraitcorpsdetexte"/>
        <w:ind w:left="0" w:firstLine="0"/>
        <w:rPr>
          <w:rFonts w:ascii="Tahoma" w:hAnsi="Tahoma" w:cs="Tahoma"/>
          <w:b/>
          <w:sz w:val="22"/>
          <w:szCs w:val="22"/>
        </w:rPr>
      </w:pPr>
      <w:r w:rsidRPr="00416814">
        <w:rPr>
          <w:rFonts w:ascii="Tahoma" w:hAnsi="Tahoma" w:cs="Tahoma"/>
          <w:b/>
          <w:sz w:val="22"/>
          <w:szCs w:val="22"/>
        </w:rPr>
        <w:t>Les tireurs licenciés détenant des autorisations de détention d’armes de catégorie B devraient avoir renouvelé leur licence de la Fédération Française de Tir depuis le 30 septembre 2017 faute de quoi ils sont en infraction et risquent de devoir se séparer de leur matériel.</w:t>
      </w:r>
    </w:p>
    <w:p w:rsidR="00EF4CCF" w:rsidRPr="00416814" w:rsidRDefault="00EF4CCF" w:rsidP="00EF4CCF">
      <w:pPr>
        <w:pStyle w:val="Retraitcorpsdetexte2"/>
        <w:ind w:left="0"/>
        <w:rPr>
          <w:rFonts w:ascii="Tahoma" w:hAnsi="Tahoma" w:cs="Tahoma"/>
          <w:b/>
          <w:sz w:val="22"/>
          <w:szCs w:val="22"/>
        </w:rPr>
      </w:pPr>
    </w:p>
    <w:p w:rsidR="00EF4CCF" w:rsidRPr="00416814" w:rsidRDefault="00EF4CCF" w:rsidP="00EF4CCF">
      <w:pPr>
        <w:pStyle w:val="Retraitcorpsdetexte2"/>
        <w:ind w:left="0"/>
        <w:rPr>
          <w:rFonts w:ascii="Tahoma" w:hAnsi="Tahoma" w:cs="Tahoma"/>
          <w:b/>
          <w:sz w:val="22"/>
          <w:szCs w:val="22"/>
        </w:rPr>
      </w:pPr>
    </w:p>
    <w:p w:rsidR="00EF4CCF" w:rsidRPr="00416814" w:rsidRDefault="00EF4CCF" w:rsidP="00EF4CCF">
      <w:pPr>
        <w:pStyle w:val="Retraitcorpsdetexte2"/>
        <w:ind w:left="0" w:firstLine="0"/>
        <w:rPr>
          <w:rFonts w:ascii="Tahoma" w:hAnsi="Tahoma" w:cs="Tahoma"/>
          <w:b/>
          <w:sz w:val="22"/>
          <w:szCs w:val="22"/>
        </w:rPr>
      </w:pPr>
      <w:r w:rsidRPr="00416814">
        <w:rPr>
          <w:rFonts w:ascii="Tahoma" w:hAnsi="Tahoma" w:cs="Tahoma"/>
          <w:b/>
          <w:sz w:val="22"/>
          <w:szCs w:val="22"/>
        </w:rPr>
        <w:t xml:space="preserve">De plus, </w:t>
      </w:r>
      <w:r w:rsidRPr="00416814">
        <w:rPr>
          <w:rFonts w:ascii="Tahoma" w:hAnsi="Tahoma" w:cs="Tahoma"/>
          <w:b/>
          <w:bCs/>
          <w:sz w:val="22"/>
          <w:szCs w:val="22"/>
        </w:rPr>
        <w:t>LA LICENCE VALIDEE PAR LE MEDECIN EST OBLIGATOIRE POUR LE TRANSPORT DES ARMES.</w:t>
      </w:r>
    </w:p>
    <w:p w:rsidR="00EF4CCF" w:rsidRPr="00416814" w:rsidRDefault="00EF4CCF" w:rsidP="00EF4CCF">
      <w:pPr>
        <w:pStyle w:val="Retraitcorpsdetexte2"/>
        <w:rPr>
          <w:rFonts w:ascii="Tahoma" w:hAnsi="Tahoma" w:cs="Tahoma"/>
          <w:b/>
          <w:sz w:val="22"/>
          <w:szCs w:val="22"/>
        </w:rPr>
      </w:pPr>
    </w:p>
    <w:p w:rsidR="00EF4CCF" w:rsidRPr="00416814" w:rsidRDefault="00EF4CCF" w:rsidP="00EF4CCF">
      <w:pPr>
        <w:pStyle w:val="Retraitcorpsdetexte2"/>
        <w:ind w:left="0" w:firstLine="0"/>
        <w:rPr>
          <w:rFonts w:ascii="Tahoma" w:hAnsi="Tahoma" w:cs="Tahoma"/>
          <w:b/>
          <w:sz w:val="22"/>
          <w:szCs w:val="22"/>
        </w:rPr>
      </w:pPr>
      <w:r w:rsidRPr="00416814">
        <w:rPr>
          <w:rFonts w:ascii="Tahoma" w:hAnsi="Tahoma" w:cs="Tahoma"/>
          <w:b/>
          <w:sz w:val="22"/>
          <w:szCs w:val="22"/>
        </w:rPr>
        <w:t>Aussi, nous vous demandons de bien vouloir vous mettre rapidement en règle pour la saison déjà commencée.</w:t>
      </w:r>
    </w:p>
    <w:p w:rsidR="00EF4CCF" w:rsidRPr="00416814" w:rsidRDefault="00EF4CCF" w:rsidP="00EF4CCF">
      <w:pPr>
        <w:pStyle w:val="Retraitcorpsdetexte2"/>
        <w:ind w:left="0" w:firstLine="0"/>
        <w:rPr>
          <w:rFonts w:ascii="Tahoma" w:hAnsi="Tahoma" w:cs="Tahoma"/>
          <w:b/>
          <w:sz w:val="22"/>
          <w:szCs w:val="22"/>
        </w:rPr>
      </w:pPr>
    </w:p>
    <w:p w:rsidR="00EF4CCF" w:rsidRPr="00416814" w:rsidRDefault="00EF4CCF" w:rsidP="00EF4CCF">
      <w:pPr>
        <w:pStyle w:val="Retraitcorpsdetexte2"/>
        <w:ind w:left="0" w:firstLine="0"/>
        <w:rPr>
          <w:rFonts w:ascii="Tahoma" w:hAnsi="Tahoma" w:cs="Tahoma"/>
          <w:b/>
          <w:sz w:val="22"/>
          <w:szCs w:val="22"/>
        </w:rPr>
      </w:pPr>
      <w:r w:rsidRPr="00416814">
        <w:rPr>
          <w:rFonts w:ascii="Tahoma" w:hAnsi="Tahoma" w:cs="Tahoma"/>
          <w:b/>
          <w:sz w:val="22"/>
          <w:szCs w:val="22"/>
        </w:rPr>
        <w:t>Les nouveaux membres arrivés automne 2017 sont bien sûr invités à assister à l’assemblée générale mais ils ne pourront pas participer aux votes.</w:t>
      </w:r>
    </w:p>
    <w:p w:rsidR="00EF4CCF" w:rsidRPr="00416814" w:rsidRDefault="00EF4CCF" w:rsidP="00EF4CCF">
      <w:pPr>
        <w:pStyle w:val="Retraitcorpsdetexte2"/>
        <w:ind w:left="0" w:firstLine="0"/>
        <w:rPr>
          <w:rFonts w:ascii="Tahoma" w:hAnsi="Tahoma" w:cs="Tahoma"/>
          <w:b/>
          <w:sz w:val="22"/>
          <w:szCs w:val="22"/>
        </w:rPr>
      </w:pPr>
    </w:p>
    <w:p w:rsidR="00EF4CCF" w:rsidRPr="00416814" w:rsidRDefault="00EF4CCF" w:rsidP="00EF4CCF">
      <w:pPr>
        <w:pStyle w:val="Retraitcorpsdetexte2"/>
        <w:ind w:left="0" w:firstLine="0"/>
        <w:rPr>
          <w:rFonts w:ascii="Tahoma" w:hAnsi="Tahoma" w:cs="Tahoma"/>
          <w:b/>
          <w:sz w:val="22"/>
          <w:szCs w:val="22"/>
        </w:rPr>
      </w:pPr>
      <w:r w:rsidRPr="00416814">
        <w:rPr>
          <w:rFonts w:ascii="Tahoma" w:hAnsi="Tahoma" w:cs="Tahoma"/>
          <w:b/>
          <w:sz w:val="22"/>
          <w:szCs w:val="22"/>
        </w:rPr>
        <w:t>Un pot de l’amitié nous réunira à l’issue de l’assemblée générale.</w:t>
      </w:r>
    </w:p>
    <w:p w:rsidR="00EF4CCF" w:rsidRPr="00416814" w:rsidRDefault="00EF4CCF" w:rsidP="00EF4CCF">
      <w:pPr>
        <w:pStyle w:val="Retraitcorpsdetexte2"/>
        <w:ind w:left="0" w:firstLine="0"/>
        <w:rPr>
          <w:rFonts w:ascii="Tahoma" w:hAnsi="Tahoma" w:cs="Tahoma"/>
          <w:b/>
          <w:sz w:val="22"/>
          <w:szCs w:val="22"/>
        </w:rPr>
      </w:pPr>
    </w:p>
    <w:p w:rsidR="00EF4CCF" w:rsidRPr="00416814" w:rsidRDefault="00EF4CCF" w:rsidP="00EF4CCF">
      <w:pPr>
        <w:rPr>
          <w:rFonts w:ascii="Tahoma" w:hAnsi="Tahoma" w:cs="Tahoma"/>
          <w:b/>
        </w:rPr>
      </w:pPr>
    </w:p>
    <w:p w:rsidR="00D94514" w:rsidRDefault="00D94514"/>
    <w:sectPr w:rsidR="00D94514" w:rsidSect="00D945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D2A15"/>
    <w:multiLevelType w:val="hybridMultilevel"/>
    <w:tmpl w:val="410E452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2CE04438"/>
    <w:multiLevelType w:val="hybridMultilevel"/>
    <w:tmpl w:val="9A925EC6"/>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785E6F54"/>
    <w:multiLevelType w:val="hybridMultilevel"/>
    <w:tmpl w:val="9864D010"/>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4CCF"/>
    <w:rsid w:val="00416814"/>
    <w:rsid w:val="006A1744"/>
    <w:rsid w:val="00D94514"/>
    <w:rsid w:val="00EF4C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114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CF"/>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EF4C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EF4CCF"/>
    <w:pPr>
      <w:keepNext/>
      <w:tabs>
        <w:tab w:val="left" w:pos="5670"/>
      </w:tabs>
      <w:outlineLvl w:val="3"/>
    </w:pPr>
    <w:rPr>
      <w:rFonts w:ascii="Comic Sans MS" w:hAnsi="Comic Sans MS"/>
      <w:b/>
      <w:bCs/>
      <w:i/>
      <w:iCs/>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EF4CCF"/>
    <w:rPr>
      <w:rFonts w:ascii="Comic Sans MS" w:eastAsia="Times New Roman" w:hAnsi="Comic Sans MS" w:cs="Times New Roman"/>
      <w:b/>
      <w:bCs/>
      <w:i/>
      <w:iCs/>
      <w:sz w:val="20"/>
      <w:szCs w:val="24"/>
      <w:u w:val="single"/>
      <w:lang w:eastAsia="fr-FR"/>
    </w:rPr>
  </w:style>
  <w:style w:type="paragraph" w:styleId="Retraitcorpsdetexte">
    <w:name w:val="Body Text Indent"/>
    <w:basedOn w:val="Normal"/>
    <w:link w:val="RetraitcorpsdetexteCar"/>
    <w:semiHidden/>
    <w:rsid w:val="00EF4CCF"/>
    <w:pPr>
      <w:tabs>
        <w:tab w:val="left" w:pos="5670"/>
      </w:tabs>
      <w:ind w:left="180"/>
    </w:pPr>
    <w:rPr>
      <w:rFonts w:ascii="Comic Sans MS" w:hAnsi="Comic Sans MS"/>
      <w:sz w:val="20"/>
    </w:rPr>
  </w:style>
  <w:style w:type="character" w:customStyle="1" w:styleId="RetraitcorpsdetexteCar">
    <w:name w:val="Retrait corps de texte Car"/>
    <w:basedOn w:val="Policepardfaut"/>
    <w:link w:val="Retraitcorpsdetexte"/>
    <w:semiHidden/>
    <w:rsid w:val="00EF4CCF"/>
    <w:rPr>
      <w:rFonts w:ascii="Comic Sans MS" w:eastAsia="Times New Roman" w:hAnsi="Comic Sans MS" w:cs="Times New Roman"/>
      <w:sz w:val="20"/>
      <w:szCs w:val="24"/>
      <w:lang w:eastAsia="fr-FR"/>
    </w:rPr>
  </w:style>
  <w:style w:type="paragraph" w:styleId="Retraitcorpsdetexte2">
    <w:name w:val="Body Text Indent 2"/>
    <w:basedOn w:val="Normal"/>
    <w:link w:val="Retraitcorpsdetexte2Car"/>
    <w:semiHidden/>
    <w:rsid w:val="00EF4CCF"/>
    <w:pPr>
      <w:tabs>
        <w:tab w:val="left" w:pos="5670"/>
      </w:tabs>
      <w:ind w:left="180"/>
    </w:pPr>
    <w:rPr>
      <w:rFonts w:ascii="Comic Sans MS" w:hAnsi="Comic Sans MS"/>
      <w:sz w:val="20"/>
    </w:rPr>
  </w:style>
  <w:style w:type="character" w:customStyle="1" w:styleId="Retraitcorpsdetexte2Car">
    <w:name w:val="Retrait corps de texte 2 Car"/>
    <w:basedOn w:val="Policepardfaut"/>
    <w:link w:val="Retraitcorpsdetexte2"/>
    <w:semiHidden/>
    <w:rsid w:val="00EF4CCF"/>
    <w:rPr>
      <w:rFonts w:ascii="Comic Sans MS" w:eastAsia="Times New Roman" w:hAnsi="Comic Sans MS" w:cs="Times New Roman"/>
      <w:sz w:val="20"/>
      <w:szCs w:val="24"/>
      <w:lang w:eastAsia="fr-FR"/>
    </w:rPr>
  </w:style>
  <w:style w:type="character" w:customStyle="1" w:styleId="Titre2Car">
    <w:name w:val="Titre 2 Car"/>
    <w:basedOn w:val="Policepardfaut"/>
    <w:link w:val="Titre2"/>
    <w:uiPriority w:val="9"/>
    <w:semiHidden/>
    <w:rsid w:val="00EF4CCF"/>
    <w:rPr>
      <w:rFonts w:asciiTheme="majorHAnsi" w:eastAsiaTheme="majorEastAsia" w:hAnsiTheme="majorHAnsi" w:cstheme="majorBidi"/>
      <w:b/>
      <w:bCs/>
      <w:color w:val="4F81BD" w:themeColor="accent1"/>
      <w:sz w:val="26"/>
      <w:szCs w:val="26"/>
      <w:lang w:eastAsia="fr-FR"/>
    </w:rPr>
  </w:style>
  <w:style w:type="paragraph" w:styleId="Corpsdetexte">
    <w:name w:val="Body Text"/>
    <w:basedOn w:val="Normal"/>
    <w:link w:val="CorpsdetexteCar"/>
    <w:uiPriority w:val="99"/>
    <w:semiHidden/>
    <w:unhideWhenUsed/>
    <w:rsid w:val="00EF4CCF"/>
    <w:pPr>
      <w:spacing w:after="120"/>
    </w:pPr>
  </w:style>
  <w:style w:type="character" w:customStyle="1" w:styleId="CorpsdetexteCar">
    <w:name w:val="Corps de texte Car"/>
    <w:basedOn w:val="Policepardfaut"/>
    <w:link w:val="Corpsdetexte"/>
    <w:uiPriority w:val="99"/>
    <w:semiHidden/>
    <w:rsid w:val="00EF4CC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F4C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235</Words>
  <Characters>1297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2017-10-25T13:46:00Z</dcterms:created>
  <dcterms:modified xsi:type="dcterms:W3CDTF">2017-10-25T14:07:00Z</dcterms:modified>
</cp:coreProperties>
</file>