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BC" w:rsidRPr="00941ABC" w:rsidRDefault="00941ABC" w:rsidP="0094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4016"/>
      </w:tblGrid>
      <w:tr w:rsidR="00941ABC" w:rsidRPr="00941ABC" w:rsidTr="00941A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ABC" w:rsidRPr="00941ABC" w:rsidRDefault="00941ABC" w:rsidP="0094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19200" cy="781050"/>
                  <wp:effectExtent l="19050" t="0" r="0" b="0"/>
                  <wp:docPr id="7" name="Image 7" descr="FF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F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41ABC" w:rsidRPr="00941ABC" w:rsidRDefault="00941ABC" w:rsidP="0094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FÉDÉRATION FRANÇAISE DE TIR </w:t>
            </w:r>
          </w:p>
        </w:tc>
      </w:tr>
    </w:tbl>
    <w:p w:rsidR="004F3831" w:rsidRDefault="004F3831"/>
    <w:p w:rsidR="00941ABC" w:rsidRDefault="00941ABC" w:rsidP="00941ABC">
      <w:pPr>
        <w:pStyle w:val="ox-626e5a000d-msonormal"/>
      </w:pPr>
      <w:r>
        <w:rPr>
          <w:rStyle w:val="lev"/>
          <w:rFonts w:ascii="Helvetica Neue" w:hAnsi="Helvetica Neue"/>
          <w:sz w:val="27"/>
          <w:szCs w:val="27"/>
        </w:rPr>
        <w:t>Objet : information Fédérale N° 5 – Point étape COVID19 au 24/04/2020</w:t>
      </w:r>
    </w:p>
    <w:p w:rsidR="00941ABC" w:rsidRDefault="00941ABC" w:rsidP="00941ABC">
      <w:pPr>
        <w:pStyle w:val="ox-626e5a000d-msonormal"/>
      </w:pPr>
      <w:r>
        <w:rPr>
          <w:rFonts w:ascii="Helvetica Neue" w:hAnsi="Helvetica Neue"/>
          <w:sz w:val="27"/>
          <w:szCs w:val="27"/>
        </w:rPr>
        <w:t>Madame, Monsieur,</w:t>
      </w:r>
    </w:p>
    <w:p w:rsidR="00941ABC" w:rsidRDefault="00941ABC" w:rsidP="00941ABC">
      <w:pPr>
        <w:pStyle w:val="ox-626e5a000d-msonormal"/>
        <w:jc w:val="both"/>
      </w:pPr>
      <w:r>
        <w:rPr>
          <w:rFonts w:ascii="Helvetica Neue" w:hAnsi="Helvetica Neue"/>
          <w:sz w:val="27"/>
          <w:szCs w:val="27"/>
        </w:rPr>
        <w:t>La Fédération Française de Tir (</w:t>
      </w:r>
      <w:proofErr w:type="spellStart"/>
      <w:r>
        <w:rPr>
          <w:rFonts w:ascii="Helvetica Neue" w:hAnsi="Helvetica Neue"/>
          <w:sz w:val="27"/>
          <w:szCs w:val="27"/>
        </w:rPr>
        <w:t>FFTir</w:t>
      </w:r>
      <w:proofErr w:type="spellEnd"/>
      <w:r>
        <w:rPr>
          <w:rFonts w:ascii="Helvetica Neue" w:hAnsi="Helvetica Neue"/>
          <w:sz w:val="27"/>
          <w:szCs w:val="27"/>
        </w:rPr>
        <w:t xml:space="preserve">) souhaite vous informer des perspectives envisagées dans le cadre des mesures de dé-confinement prévues par le gouvernement à partir du 11 mai 2020. </w:t>
      </w:r>
    </w:p>
    <w:p w:rsidR="00941ABC" w:rsidRDefault="00941ABC" w:rsidP="00941ABC">
      <w:pPr>
        <w:pStyle w:val="ox-626e5a000d-msonormal"/>
        <w:jc w:val="both"/>
      </w:pPr>
      <w:r>
        <w:rPr>
          <w:rFonts w:ascii="Helvetica Neue" w:hAnsi="Helvetica Neue"/>
          <w:sz w:val="27"/>
          <w:szCs w:val="27"/>
          <w:shd w:val="clear" w:color="auto" w:fill="FFFF00"/>
        </w:rPr>
        <w:t xml:space="preserve">La reprise de l’activité pour les clubs de tir et de façon plus générale dans le champ du sport associatif fédéral n’interviendra pas avant le 15 juin 2020. A partir de cette date, les associations qui le souhaiteront, pourront dans un cadre sanitaire qui nous sera précisé ultérieurement, reprendre leurs activités en petits groupes. </w:t>
      </w:r>
    </w:p>
    <w:p w:rsidR="00941ABC" w:rsidRDefault="00941ABC" w:rsidP="00941ABC">
      <w:pPr>
        <w:pStyle w:val="ox-626e5a000d-msonormal"/>
        <w:jc w:val="both"/>
      </w:pPr>
      <w:r>
        <w:rPr>
          <w:rFonts w:ascii="Helvetica Neue" w:hAnsi="Helvetica Neue"/>
          <w:sz w:val="27"/>
          <w:szCs w:val="27"/>
        </w:rPr>
        <w:t xml:space="preserve">Dans le cas où des normes précises sur le respect des règles sanitaires seraient édictées avant cette date, la </w:t>
      </w:r>
      <w:proofErr w:type="spellStart"/>
      <w:r>
        <w:rPr>
          <w:rFonts w:ascii="Helvetica Neue" w:hAnsi="Helvetica Neue"/>
          <w:sz w:val="27"/>
          <w:szCs w:val="27"/>
        </w:rPr>
        <w:t>FFTir</w:t>
      </w:r>
      <w:proofErr w:type="spellEnd"/>
      <w:r>
        <w:rPr>
          <w:rFonts w:ascii="Helvetica Neue" w:hAnsi="Helvetica Neue"/>
          <w:sz w:val="27"/>
          <w:szCs w:val="27"/>
        </w:rPr>
        <w:t xml:space="preserve"> les communiquera immédiatement vers ses clubs. </w:t>
      </w:r>
    </w:p>
    <w:p w:rsidR="00941ABC" w:rsidRDefault="00941ABC" w:rsidP="00941ABC">
      <w:pPr>
        <w:pStyle w:val="ox-626e5a000d-msonormal"/>
        <w:jc w:val="both"/>
      </w:pPr>
      <w:r>
        <w:rPr>
          <w:rFonts w:ascii="Helvetica Neue" w:hAnsi="Helvetica Neue"/>
          <w:sz w:val="27"/>
          <w:szCs w:val="27"/>
        </w:rPr>
        <w:t xml:space="preserve">Nous vous remercions pour votre compréhension et souhaitons vous assurer du soutien de la </w:t>
      </w:r>
      <w:proofErr w:type="spellStart"/>
      <w:r>
        <w:rPr>
          <w:rFonts w:ascii="Helvetica Neue" w:hAnsi="Helvetica Neue"/>
          <w:sz w:val="27"/>
          <w:szCs w:val="27"/>
        </w:rPr>
        <w:t>FFTir</w:t>
      </w:r>
      <w:proofErr w:type="spellEnd"/>
      <w:r>
        <w:rPr>
          <w:rFonts w:ascii="Helvetica Neue" w:hAnsi="Helvetica Neue"/>
          <w:sz w:val="27"/>
          <w:szCs w:val="27"/>
        </w:rPr>
        <w:t xml:space="preserve"> dans cette période difficile. </w:t>
      </w:r>
    </w:p>
    <w:p w:rsidR="00941ABC" w:rsidRDefault="00941ABC" w:rsidP="00941ABC">
      <w:pPr>
        <w:pStyle w:val="ox-626e5a000d-msonormal"/>
        <w:jc w:val="both"/>
      </w:pPr>
      <w:r>
        <w:rPr>
          <w:rFonts w:ascii="Helvetica Neue" w:hAnsi="Helvetica Neue"/>
          <w:sz w:val="27"/>
          <w:szCs w:val="27"/>
        </w:rPr>
        <w:t>Prenez soin de vous et de vos proches.</w:t>
      </w:r>
    </w:p>
    <w:p w:rsidR="00941ABC" w:rsidRDefault="00941ABC" w:rsidP="00941ABC">
      <w:pPr>
        <w:pStyle w:val="ox-626e5a000d-msonormal"/>
        <w:jc w:val="both"/>
      </w:pPr>
      <w:r>
        <w:rPr>
          <w:rFonts w:ascii="Helvetica Neue" w:hAnsi="Helvetica Neue"/>
          <w:sz w:val="27"/>
          <w:szCs w:val="27"/>
        </w:rPr>
        <w:t xml:space="preserve">  </w:t>
      </w:r>
    </w:p>
    <w:p w:rsidR="00941ABC" w:rsidRDefault="00941ABC" w:rsidP="00941ABC">
      <w:pPr>
        <w:pStyle w:val="ox-626e5a000d-msonormal"/>
        <w:jc w:val="center"/>
      </w:pPr>
      <w:r>
        <w:rPr>
          <w:rFonts w:ascii="Helvetica Neue" w:hAnsi="Helvetica Neue"/>
          <w:sz w:val="27"/>
          <w:szCs w:val="27"/>
        </w:rPr>
        <w:t xml:space="preserve">                                                La direction technique nationale  </w:t>
      </w:r>
      <w:r>
        <w:rPr>
          <w:sz w:val="27"/>
          <w:szCs w:val="27"/>
        </w:rPr>
        <w:t>©</w:t>
      </w:r>
      <w:proofErr w:type="spellStart"/>
      <w:r>
        <w:rPr>
          <w:sz w:val="27"/>
          <w:szCs w:val="27"/>
        </w:rPr>
        <w:t>FFTir</w:t>
      </w:r>
      <w:proofErr w:type="spellEnd"/>
    </w:p>
    <w:p w:rsidR="00941ABC" w:rsidRDefault="00941ABC"/>
    <w:sectPr w:rsidR="00941ABC" w:rsidSect="004F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ABC"/>
    <w:rsid w:val="004F3831"/>
    <w:rsid w:val="0094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AB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41ABC"/>
    <w:rPr>
      <w:b/>
      <w:bCs/>
    </w:rPr>
  </w:style>
  <w:style w:type="paragraph" w:customStyle="1" w:styleId="ox-626e5a000d-msonormal">
    <w:name w:val="ox-626e5a000d-msonormal"/>
    <w:basedOn w:val="Normal"/>
    <w:rsid w:val="0094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1</cp:revision>
  <dcterms:created xsi:type="dcterms:W3CDTF">2020-04-28T14:21:00Z</dcterms:created>
  <dcterms:modified xsi:type="dcterms:W3CDTF">2020-04-28T14:24:00Z</dcterms:modified>
</cp:coreProperties>
</file>